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77" w:rsidRDefault="00385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AKTS “BON IVER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KONCERTA BIĻEŠU NAUDAS ATGRIEŠANAI </w:t>
      </w:r>
    </w:p>
    <w:p w:rsidR="00497477" w:rsidRDefault="0038562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/Naudas atgriešana ar pārskaitījumu/</w:t>
      </w:r>
    </w:p>
    <w:p w:rsidR="00497477" w:rsidRDefault="003856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85"/>
        <w:gridCol w:w="5075"/>
      </w:tblGrid>
      <w:tr w:rsidR="00497477">
        <w:trPr>
          <w:trHeight w:val="480"/>
        </w:trPr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Aizpildīšanas datums</w:t>
            </w:r>
          </w:p>
        </w:tc>
        <w:tc>
          <w:tcPr>
            <w:tcW w:w="5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Pasākuma nosaukums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BON IVER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Pasākuma datums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 w:rsidP="00385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02.11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pircēju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E-pasts/ telefona numurs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Bankas konta numurs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Bankas swift kods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Bankas nosaukums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biļetēm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Biļetes cena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Daudzums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Biļetes ID numurs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**Biļetes veidlapas numurs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480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Pirkuma datums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735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Iegādes vieta (i-veikals/ tirdzniecības punkts)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477">
        <w:trPr>
          <w:trHeight w:val="735"/>
        </w:trPr>
        <w:tc>
          <w:tcPr>
            <w:tcW w:w="4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Cita informācija no pircēja: (rēķina Nr.)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7477" w:rsidRDefault="00385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7477" w:rsidRDefault="003856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497477" w:rsidRDefault="0038562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Pircēja norādītā informācija tiks izmantota tikai biļešu apmaiņas veikšanai. Aizpildot šo aktu, pircējs piekrīt, ka viņa personas dati, kontaktinformācija tiks izmantota biļešu apmaiņas veikšanai. Elektronis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ki aizpildīta un nosūtīta anketa ir derīga bez paraksta.</w:t>
      </w:r>
    </w:p>
    <w:p w:rsidR="00497477" w:rsidRDefault="0049747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7477" w:rsidRDefault="0038562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Ar biļešu iegādi saistītās komisijas un papildus pakalpojumu maksas netiek atmaksātas.</w:t>
      </w:r>
    </w:p>
    <w:p w:rsidR="00497477" w:rsidRDefault="0049747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7477" w:rsidRDefault="0038562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ID numurs – astoņu vai deviņu melnas krāsas ciparu numurs biļetes augšējās malas kreisajā pusē</w:t>
      </w:r>
    </w:p>
    <w:p w:rsidR="00497477" w:rsidRDefault="00385620"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**Biļetes ve</w:t>
      </w:r>
      <w:r>
        <w:rPr>
          <w:rFonts w:ascii="Times New Roman" w:eastAsia="Times New Roman" w:hAnsi="Times New Roman" w:cs="Times New Roman"/>
          <w:sz w:val="20"/>
          <w:szCs w:val="20"/>
        </w:rPr>
        <w:t>idlapas numurs biļetei, kas pirkta kasē –  septiņu melnas (iespējams arī zelta vai sarkanas) krāsas ciparu numurs biļetes apakšējās malas kreisajā pusē.</w:t>
      </w:r>
    </w:p>
    <w:sectPr w:rsidR="00497477">
      <w:pgSz w:w="12240" w:h="15840"/>
      <w:pgMar w:top="144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77"/>
    <w:rsid w:val="00385620"/>
    <w:rsid w:val="004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F08432-4502-4512-AD51-0A48A457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-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6aHd2ZGhwqQFGddlgIqQXRJKMg==">AMUW2mWecauxpuC8vVCZ6RWzatMsdOmVjxzcw5Mjq8Say7+nvuz2ZyxkWi0VsBV08KizEDpFROJMtXsQRW09GeDwUWOJC5JS0i2eNo4HUsKK5QfCrrT7TdtDOt5TDS3ZG5SbxEQAL+K+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Rihards</dc:creator>
  <cp:lastModifiedBy>BS-Rihards</cp:lastModifiedBy>
  <cp:revision>2</cp:revision>
  <dcterms:created xsi:type="dcterms:W3CDTF">2020-09-25T09:13:00Z</dcterms:created>
  <dcterms:modified xsi:type="dcterms:W3CDTF">2020-09-25T09:13:00Z</dcterms:modified>
</cp:coreProperties>
</file>